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0126DA">
        <w:rPr>
          <w:rFonts w:ascii="Cambria" w:hAnsi="Cambria"/>
          <w:sz w:val="24"/>
          <w:szCs w:val="24"/>
          <w:lang w:val="sr-Cyrl-BA"/>
        </w:rPr>
        <w:t>1285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</w:t>
      </w:r>
      <w:r>
        <w:rPr>
          <w:rFonts w:ascii="Cambria" w:hAnsi="Cambria"/>
          <w:sz w:val="24"/>
          <w:szCs w:val="24"/>
          <w:lang w:val="en-US"/>
        </w:rPr>
        <w:t>6</w:t>
      </w:r>
      <w:r>
        <w:rPr>
          <w:rFonts w:ascii="Cambria" w:hAnsi="Cambria"/>
          <w:sz w:val="24"/>
          <w:szCs w:val="24"/>
          <w:lang w:val="sr-Cyrl-BA"/>
        </w:rPr>
        <w:t>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јул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76D09" w:rsidRPr="00E72218" w:rsidRDefault="00A76D09" w:rsidP="00A76D0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76D09" w:rsidRPr="00E72218" w:rsidRDefault="00A76D09" w:rsidP="00A76D0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A76D09" w:rsidRPr="00A76D09" w:rsidRDefault="00A76D09" w:rsidP="00A76D0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</w:t>
      </w:r>
      <w:r>
        <w:rPr>
          <w:rFonts w:ascii="Cambria" w:hAnsi="Cambria"/>
          <w:b/>
          <w:sz w:val="24"/>
          <w:szCs w:val="24"/>
          <w:lang w:val="sr-Cyrl-BA"/>
        </w:rPr>
        <w:t xml:space="preserve">одлуке о прихватању задужења Републике Српске према Европској банци за обнову и развој и финансирање Пројекта </w:t>
      </w:r>
      <w:r>
        <w:rPr>
          <w:rFonts w:ascii="Cambria" w:hAnsi="Cambria"/>
          <w:b/>
          <w:sz w:val="24"/>
          <w:szCs w:val="24"/>
          <w:lang w:val="sr-Latn-BA"/>
        </w:rPr>
        <w:t>Vc</w:t>
      </w:r>
      <w:r>
        <w:rPr>
          <w:rFonts w:ascii="Cambria" w:hAnsi="Cambria"/>
          <w:b/>
          <w:sz w:val="24"/>
          <w:szCs w:val="24"/>
          <w:lang w:val="sr-Cyrl-BA"/>
        </w:rPr>
        <w:t xml:space="preserve"> – обилазница Добој</w:t>
      </w:r>
    </w:p>
    <w:p w:rsidR="00A76D09" w:rsidRPr="00E72218" w:rsidRDefault="00A76D09" w:rsidP="00A76D0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76D09" w:rsidRPr="00A76D09" w:rsidRDefault="00A76D09" w:rsidP="00A76D0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јула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</w:t>
      </w:r>
      <w:r>
        <w:rPr>
          <w:rFonts w:ascii="Cambria" w:hAnsi="Cambria"/>
          <w:sz w:val="24"/>
          <w:szCs w:val="24"/>
          <w:lang w:val="sr-Cyrl-BA"/>
        </w:rPr>
        <w:t>Приједлог</w:t>
      </w:r>
      <w:r w:rsidRPr="00A76D09">
        <w:rPr>
          <w:rFonts w:ascii="Cambria" w:hAnsi="Cambria"/>
          <w:sz w:val="24"/>
          <w:szCs w:val="24"/>
          <w:lang w:val="sr-Cyrl-BA"/>
        </w:rPr>
        <w:t xml:space="preserve"> одлуке о прихватању задужења Републике Српске према Европској банци</w:t>
      </w:r>
      <w:r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A76D09">
        <w:rPr>
          <w:rFonts w:ascii="Cambria" w:hAnsi="Cambria"/>
          <w:sz w:val="24"/>
          <w:szCs w:val="24"/>
          <w:lang w:val="sr-Cyrl-BA"/>
        </w:rPr>
        <w:t xml:space="preserve">за обнову и развој и финансирање Пројекта </w:t>
      </w:r>
      <w:r w:rsidRPr="00A76D09">
        <w:rPr>
          <w:rFonts w:ascii="Cambria" w:hAnsi="Cambria"/>
          <w:sz w:val="24"/>
          <w:szCs w:val="24"/>
          <w:lang w:val="sr-Latn-BA"/>
        </w:rPr>
        <w:t>Vc</w:t>
      </w:r>
      <w:r w:rsidRPr="00A76D09">
        <w:rPr>
          <w:rFonts w:ascii="Cambria" w:hAnsi="Cambria"/>
          <w:sz w:val="24"/>
          <w:szCs w:val="24"/>
          <w:lang w:val="sr-Cyrl-BA"/>
        </w:rPr>
        <w:t xml:space="preserve"> – обилазница Добој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су присуствовали: Душица Шолаја, предсједница Одбора, Валерија Лакић, Срђан Мазалица, Недељко Гламочак, Дарко Бањац, Андреа Дорић, </w:t>
      </w:r>
      <w:r>
        <w:rPr>
          <w:rFonts w:ascii="Cambria" w:hAnsi="Cambria"/>
          <w:sz w:val="24"/>
          <w:szCs w:val="24"/>
          <w:lang w:val="sr-Cyrl-BA"/>
        </w:rPr>
        <w:t>Бојан Видић</w:t>
      </w:r>
      <w:r w:rsidRPr="00E72218">
        <w:rPr>
          <w:rFonts w:ascii="Cambria" w:hAnsi="Cambria"/>
          <w:sz w:val="24"/>
          <w:szCs w:val="24"/>
          <w:lang w:val="sr-Cyrl-BA"/>
        </w:rPr>
        <w:t xml:space="preserve"> и Владимир Ковачевић, чланови</w:t>
      </w:r>
      <w:r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A76D09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 w:rsidR="000126DA"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</w:t>
      </w:r>
      <w:r w:rsidR="000126DA">
        <w:rPr>
          <w:rFonts w:ascii="Cambria" w:hAnsi="Cambria"/>
          <w:sz w:val="24"/>
          <w:szCs w:val="24"/>
          <w:lang w:val="sr-Cyrl-BA"/>
        </w:rPr>
        <w:t xml:space="preserve">, </w:t>
      </w:r>
      <w:r w:rsidR="000126DA" w:rsidRPr="00E72218">
        <w:rPr>
          <w:rFonts w:ascii="Cambria" w:hAnsi="Cambria"/>
          <w:sz w:val="24"/>
          <w:szCs w:val="24"/>
          <w:lang w:val="sr-Cyrl-BA"/>
        </w:rPr>
        <w:t>Гордана Видовић</w:t>
      </w:r>
      <w:r w:rsidR="000126DA">
        <w:rPr>
          <w:rFonts w:ascii="Cambria" w:hAnsi="Cambria"/>
          <w:sz w:val="24"/>
          <w:szCs w:val="24"/>
          <w:lang w:val="sr-Cyrl-BA"/>
        </w:rPr>
        <w:t xml:space="preserve"> и Милан Петковић, чланови Одбора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</w:p>
    <w:p w:rsidR="00A76D09" w:rsidRPr="00E72218" w:rsidRDefault="00A76D09" w:rsidP="00A76D0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 xml:space="preserve">тог Приједлога одлуке поднијела је </w:t>
      </w:r>
      <w:r w:rsidR="00967116">
        <w:rPr>
          <w:rFonts w:ascii="Cambria" w:hAnsi="Cambria"/>
          <w:sz w:val="24"/>
          <w:szCs w:val="24"/>
          <w:lang w:val="sr-Cyrl-BA"/>
        </w:rPr>
        <w:t>Гордана Праштало</w:t>
      </w:r>
      <w:r>
        <w:rPr>
          <w:rFonts w:ascii="Cambria" w:hAnsi="Cambria"/>
          <w:sz w:val="24"/>
          <w:szCs w:val="24"/>
          <w:lang w:val="sr-Cyrl-BA"/>
        </w:rPr>
        <w:t>, представница Министарства финансија.</w:t>
      </w:r>
    </w:p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76D09" w:rsidRPr="00E72218" w:rsidRDefault="00A76D09" w:rsidP="00A76D0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 w:rsidR="00A8269D">
        <w:rPr>
          <w:rFonts w:ascii="Cambria" w:hAnsi="Cambria"/>
          <w:sz w:val="24"/>
          <w:szCs w:val="24"/>
          <w:lang w:val="sr-Cyrl-BA"/>
        </w:rPr>
        <w:t>једногласно</w:t>
      </w:r>
      <w:r>
        <w:rPr>
          <w:rFonts w:ascii="Cambria" w:hAnsi="Cambria"/>
          <w:sz w:val="24"/>
          <w:szCs w:val="24"/>
          <w:lang w:val="sr-Cyrl-BA"/>
        </w:rPr>
        <w:t xml:space="preserve"> подржали текст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Приједлог</w:t>
      </w:r>
      <w:r w:rsidR="00DC080B">
        <w:rPr>
          <w:rFonts w:ascii="Cambria" w:hAnsi="Cambria"/>
          <w:sz w:val="24"/>
          <w:szCs w:val="24"/>
          <w:lang w:val="sr-Cyrl-BA"/>
        </w:rPr>
        <w:t>а</w:t>
      </w:r>
      <w:r w:rsidRPr="00A76D09">
        <w:rPr>
          <w:rFonts w:ascii="Cambria" w:hAnsi="Cambria"/>
          <w:sz w:val="24"/>
          <w:szCs w:val="24"/>
          <w:lang w:val="sr-Cyrl-BA"/>
        </w:rPr>
        <w:t xml:space="preserve"> одлуке о прихватању задужења Републике Српске према Европској банци</w:t>
      </w:r>
      <w:r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A76D09">
        <w:rPr>
          <w:rFonts w:ascii="Cambria" w:hAnsi="Cambria"/>
          <w:sz w:val="24"/>
          <w:szCs w:val="24"/>
          <w:lang w:val="sr-Cyrl-BA"/>
        </w:rPr>
        <w:t xml:space="preserve">за обнову и развој и финансирање Пројекта </w:t>
      </w:r>
      <w:r w:rsidRPr="00A76D09">
        <w:rPr>
          <w:rFonts w:ascii="Cambria" w:hAnsi="Cambria"/>
          <w:sz w:val="24"/>
          <w:szCs w:val="24"/>
          <w:lang w:val="sr-Latn-BA"/>
        </w:rPr>
        <w:t>Vc</w:t>
      </w:r>
      <w:r w:rsidRPr="00A76D09">
        <w:rPr>
          <w:rFonts w:ascii="Cambria" w:hAnsi="Cambria"/>
          <w:sz w:val="24"/>
          <w:szCs w:val="24"/>
          <w:lang w:val="sr-Cyrl-BA"/>
        </w:rPr>
        <w:t xml:space="preserve"> – обилазница Добој</w:t>
      </w:r>
      <w:r w:rsidR="00A8269D">
        <w:rPr>
          <w:rFonts w:ascii="Cambria" w:hAnsi="Cambria"/>
          <w:sz w:val="24"/>
          <w:szCs w:val="24"/>
          <w:lang w:val="sr-Cyrl-BA"/>
        </w:rPr>
        <w:t xml:space="preserve">, </w:t>
      </w:r>
      <w:r w:rsidR="00D60213">
        <w:rPr>
          <w:rFonts w:ascii="Cambria" w:hAnsi="Cambria"/>
          <w:sz w:val="24"/>
          <w:szCs w:val="24"/>
          <w:lang w:val="sr-Cyrl-BA"/>
        </w:rPr>
        <w:t xml:space="preserve">те предлажу да се разматра </w:t>
      </w:r>
      <w:r w:rsidRPr="00E72218">
        <w:rPr>
          <w:rFonts w:ascii="Cambria" w:hAnsi="Cambria"/>
          <w:sz w:val="24"/>
          <w:szCs w:val="24"/>
          <w:lang w:val="sr-Cyrl-BA"/>
        </w:rPr>
        <w:t xml:space="preserve">на </w:t>
      </w:r>
      <w:r>
        <w:rPr>
          <w:rFonts w:ascii="Cambria" w:hAnsi="Cambria"/>
          <w:sz w:val="24"/>
          <w:szCs w:val="24"/>
          <w:lang w:val="sr-Cyrl-BA"/>
        </w:rPr>
        <w:t>Четвртој посебној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сједници Народне скупштине Републике Српске.</w:t>
      </w:r>
    </w:p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76D09" w:rsidRPr="00E72218" w:rsidRDefault="00A76D09" w:rsidP="00A76D09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76D09" w:rsidRPr="00E72218" w:rsidRDefault="00A76D09" w:rsidP="00A76D09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A76D09" w:rsidRPr="00E72218" w:rsidRDefault="00A76D09" w:rsidP="00A76D09">
      <w:pPr>
        <w:rPr>
          <w:lang w:val="sr-Cyrl-BA"/>
        </w:rPr>
      </w:pPr>
    </w:p>
    <w:p w:rsidR="00A76D09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76D09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76D09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0126DA">
        <w:rPr>
          <w:rFonts w:ascii="Cambria" w:hAnsi="Cambria"/>
          <w:sz w:val="24"/>
          <w:szCs w:val="24"/>
          <w:lang w:val="sr-Cyrl-BA"/>
        </w:rPr>
        <w:t>1285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</w:t>
      </w:r>
      <w:r>
        <w:rPr>
          <w:rFonts w:ascii="Cambria" w:hAnsi="Cambria"/>
          <w:sz w:val="24"/>
          <w:szCs w:val="24"/>
          <w:lang w:val="en-US"/>
        </w:rPr>
        <w:t>6</w:t>
      </w:r>
      <w:r>
        <w:rPr>
          <w:rFonts w:ascii="Cambria" w:hAnsi="Cambria"/>
          <w:sz w:val="24"/>
          <w:szCs w:val="24"/>
          <w:lang w:val="sr-Cyrl-BA"/>
        </w:rPr>
        <w:t>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јул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76D09" w:rsidRPr="00E72218" w:rsidRDefault="00A76D09" w:rsidP="00A76D0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76D09" w:rsidRPr="00E72218" w:rsidRDefault="00A76D09" w:rsidP="00A76D0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DC080B" w:rsidRDefault="00A76D09" w:rsidP="00A76D0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</w:t>
      </w:r>
      <w:r>
        <w:rPr>
          <w:rFonts w:ascii="Cambria" w:hAnsi="Cambria"/>
          <w:b/>
          <w:sz w:val="24"/>
          <w:szCs w:val="24"/>
          <w:lang w:val="sr-Cyrl-BA"/>
        </w:rPr>
        <w:t xml:space="preserve">одлуке о износу гаранција које може издати </w:t>
      </w:r>
    </w:p>
    <w:p w:rsidR="00A76D09" w:rsidRPr="00A76D09" w:rsidRDefault="00A76D09" w:rsidP="00A76D0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b/>
          <w:sz w:val="24"/>
          <w:szCs w:val="24"/>
          <w:lang w:val="sr-Cyrl-BA"/>
        </w:rPr>
        <w:t>Република Српска у 2019. години</w:t>
      </w:r>
    </w:p>
    <w:p w:rsidR="00A76D09" w:rsidRPr="00E72218" w:rsidRDefault="00A76D09" w:rsidP="00A76D0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C080B" w:rsidRPr="00DC080B" w:rsidRDefault="00A76D09" w:rsidP="00DC080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јула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</w:t>
      </w:r>
      <w:r>
        <w:rPr>
          <w:rFonts w:ascii="Cambria" w:hAnsi="Cambria"/>
          <w:sz w:val="24"/>
          <w:szCs w:val="24"/>
          <w:lang w:val="sr-Cyrl-BA"/>
        </w:rPr>
        <w:t>Приједлог</w:t>
      </w:r>
      <w:r w:rsidRPr="00A76D09">
        <w:rPr>
          <w:rFonts w:ascii="Cambria" w:hAnsi="Cambria"/>
          <w:sz w:val="24"/>
          <w:szCs w:val="24"/>
          <w:lang w:val="sr-Cyrl-BA"/>
        </w:rPr>
        <w:t xml:space="preserve"> одлуке о </w:t>
      </w:r>
      <w:r w:rsidR="00DC080B" w:rsidRPr="00DC080B">
        <w:rPr>
          <w:rFonts w:ascii="Cambria" w:hAnsi="Cambria"/>
          <w:sz w:val="24"/>
          <w:szCs w:val="24"/>
          <w:lang w:val="sr-Cyrl-BA"/>
        </w:rPr>
        <w:t>износу гаранција које може издати Република Српска у 2019. години</w:t>
      </w:r>
      <w:r w:rsidR="00DC080B">
        <w:rPr>
          <w:rFonts w:ascii="Cambria" w:hAnsi="Cambria"/>
          <w:sz w:val="24"/>
          <w:szCs w:val="24"/>
          <w:lang w:val="sr-Cyrl-BA"/>
        </w:rPr>
        <w:t>.</w:t>
      </w:r>
    </w:p>
    <w:p w:rsidR="000126DA" w:rsidRPr="00E72218" w:rsidRDefault="000126DA" w:rsidP="000126D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Валерија Лакић, Срђан Мазалица, Недељко Гламочак, Дарко Бањац, Андреа Дорић, </w:t>
      </w:r>
      <w:r>
        <w:rPr>
          <w:rFonts w:ascii="Cambria" w:hAnsi="Cambria"/>
          <w:sz w:val="24"/>
          <w:szCs w:val="24"/>
          <w:lang w:val="sr-Cyrl-BA"/>
        </w:rPr>
        <w:t>Бојан Видић</w:t>
      </w:r>
      <w:r w:rsidRPr="00E72218">
        <w:rPr>
          <w:rFonts w:ascii="Cambria" w:hAnsi="Cambria"/>
          <w:sz w:val="24"/>
          <w:szCs w:val="24"/>
          <w:lang w:val="sr-Cyrl-BA"/>
        </w:rPr>
        <w:t xml:space="preserve"> и Владимир Ковачевић, чланови</w:t>
      </w:r>
      <w:r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0126DA" w:rsidRDefault="000126DA" w:rsidP="000126DA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Одбора, </w:t>
      </w:r>
      <w:r w:rsidRPr="00E72218">
        <w:rPr>
          <w:rFonts w:ascii="Cambria" w:hAnsi="Cambria"/>
          <w:sz w:val="24"/>
          <w:szCs w:val="24"/>
          <w:lang w:val="sr-Cyrl-BA"/>
        </w:rPr>
        <w:t>Гордана Видовић</w:t>
      </w:r>
      <w:r>
        <w:rPr>
          <w:rFonts w:ascii="Cambria" w:hAnsi="Cambria"/>
          <w:sz w:val="24"/>
          <w:szCs w:val="24"/>
          <w:lang w:val="sr-Cyrl-BA"/>
        </w:rPr>
        <w:t xml:space="preserve"> и Милан Петковић, чланови Одбора.</w:t>
      </w:r>
    </w:p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</w:p>
    <w:p w:rsidR="00A76D09" w:rsidRPr="00E72218" w:rsidRDefault="00A76D09" w:rsidP="00A76D0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Приједлога одлуке поднијела је Марија Ћендић, представница Министарства финансија.</w:t>
      </w:r>
    </w:p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76D09" w:rsidRPr="00E72218" w:rsidRDefault="00A76D09" w:rsidP="00A76D0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 w:rsidR="00A8269D">
        <w:rPr>
          <w:rFonts w:ascii="Cambria" w:hAnsi="Cambria"/>
          <w:sz w:val="24"/>
          <w:szCs w:val="24"/>
          <w:lang w:val="sr-Cyrl-BA"/>
        </w:rPr>
        <w:t>једногласно</w:t>
      </w:r>
      <w:r>
        <w:rPr>
          <w:rFonts w:ascii="Cambria" w:hAnsi="Cambria"/>
          <w:sz w:val="24"/>
          <w:szCs w:val="24"/>
          <w:lang w:val="sr-Cyrl-BA"/>
        </w:rPr>
        <w:t xml:space="preserve"> подржали текст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 w:rsidR="00DC080B">
        <w:rPr>
          <w:rFonts w:ascii="Cambria" w:hAnsi="Cambria"/>
          <w:sz w:val="24"/>
          <w:szCs w:val="24"/>
          <w:lang w:val="sr-Cyrl-BA"/>
        </w:rPr>
        <w:t>Приједлог</w:t>
      </w:r>
      <w:r w:rsidR="00DC080B" w:rsidRPr="00A76D09">
        <w:rPr>
          <w:rFonts w:ascii="Cambria" w:hAnsi="Cambria"/>
          <w:sz w:val="24"/>
          <w:szCs w:val="24"/>
          <w:lang w:val="sr-Cyrl-BA"/>
        </w:rPr>
        <w:t xml:space="preserve"> одлуке о </w:t>
      </w:r>
      <w:r w:rsidR="00DC080B" w:rsidRPr="00DC080B">
        <w:rPr>
          <w:rFonts w:ascii="Cambria" w:hAnsi="Cambria"/>
          <w:sz w:val="24"/>
          <w:szCs w:val="24"/>
          <w:lang w:val="sr-Cyrl-BA"/>
        </w:rPr>
        <w:t>износу гаранција које може издати Република Српска у 2019. години</w:t>
      </w:r>
      <w:r w:rsidR="00A8269D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те предлажу да се разматра на Четвртој посебној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сједници Народне скупштине Републике Српске.</w:t>
      </w:r>
    </w:p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76D09" w:rsidRPr="00E72218" w:rsidRDefault="00A76D09" w:rsidP="00A76D09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A76D09" w:rsidRPr="00E72218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76D09" w:rsidRPr="00E72218" w:rsidRDefault="00A76D09" w:rsidP="00A76D09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A76D09" w:rsidRPr="00E72218" w:rsidRDefault="00A76D09" w:rsidP="00A76D09">
      <w:pPr>
        <w:rPr>
          <w:lang w:val="sr-Cyrl-BA"/>
        </w:rPr>
      </w:pPr>
    </w:p>
    <w:p w:rsidR="00A76D09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76D09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76D09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76D09" w:rsidRDefault="00A76D09" w:rsidP="00A76D0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F54C5" w:rsidRDefault="00EF54C5">
      <w:bookmarkStart w:id="0" w:name="_GoBack"/>
      <w:bookmarkEnd w:id="0"/>
    </w:p>
    <w:sectPr w:rsidR="00EF54C5" w:rsidSect="003B7905">
      <w:headerReference w:type="default" r:id="rId7"/>
      <w:footerReference w:type="default" r:id="rId8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DE2" w:rsidRDefault="00CC1DE2" w:rsidP="00A76D09">
      <w:r>
        <w:separator/>
      </w:r>
    </w:p>
  </w:endnote>
  <w:endnote w:type="continuationSeparator" w:id="0">
    <w:p w:rsidR="00CC1DE2" w:rsidRDefault="00CC1DE2" w:rsidP="00A76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282" w:rsidRPr="00632FAC" w:rsidRDefault="00091CBD" w:rsidP="00A566EE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246282" w:rsidRPr="006C5A4C" w:rsidRDefault="00091CBD" w:rsidP="00A566EE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3FCD11EA" wp14:editId="39350D0F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Pr="00632FAC">
      <w:rPr>
        <w:rFonts w:ascii="Adamant BG" w:hAnsi="Adamant BG"/>
        <w:sz w:val="14"/>
        <w:szCs w:val="14"/>
        <w:lang w:val="sr-Latn-BA"/>
      </w:rPr>
      <w:t xml:space="preserve">4 •   </w:t>
    </w:r>
    <w:r>
      <w:rPr>
        <w:noProof/>
        <w:sz w:val="14"/>
        <w:szCs w:val="14"/>
        <w:lang w:val="en-US"/>
      </w:rPr>
      <w:drawing>
        <wp:inline distT="0" distB="0" distL="0" distR="0" wp14:anchorId="4342C420" wp14:editId="736AEAFF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38 174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DE2" w:rsidRDefault="00CC1DE2" w:rsidP="00A76D09">
      <w:r>
        <w:separator/>
      </w:r>
    </w:p>
  </w:footnote>
  <w:footnote w:type="continuationSeparator" w:id="0">
    <w:p w:rsidR="00CC1DE2" w:rsidRDefault="00CC1DE2" w:rsidP="00A76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282" w:rsidRPr="00351539" w:rsidRDefault="00091CBD" w:rsidP="00A566EE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503D63D" wp14:editId="4F3E9363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6282" w:rsidRPr="008E4F59" w:rsidRDefault="00CC1DE2" w:rsidP="00A566EE">
    <w:pPr>
      <w:jc w:val="center"/>
      <w:rPr>
        <w:rFonts w:ascii="Elektra Text Pro" w:hAnsi="Elektra Text Pro"/>
        <w:b/>
        <w:sz w:val="10"/>
        <w:szCs w:val="10"/>
      </w:rPr>
    </w:pPr>
  </w:p>
  <w:p w:rsidR="00246282" w:rsidRPr="008E4F59" w:rsidRDefault="00091CBD" w:rsidP="00A566EE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246282" w:rsidRPr="008E4F59" w:rsidRDefault="00091CBD" w:rsidP="00A566EE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246282" w:rsidRDefault="00091CBD" w:rsidP="00A566EE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246282" w:rsidRPr="007913C7" w:rsidRDefault="00091CBD" w:rsidP="00A566EE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246282" w:rsidRPr="008E4F59" w:rsidRDefault="00091CBD" w:rsidP="00A566EE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246282" w:rsidRPr="008E4F59" w:rsidRDefault="00091CBD" w:rsidP="00A566EE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246282" w:rsidRDefault="00CC1D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3E"/>
    <w:rsid w:val="000126DA"/>
    <w:rsid w:val="00091CBD"/>
    <w:rsid w:val="0040063E"/>
    <w:rsid w:val="00413689"/>
    <w:rsid w:val="00967116"/>
    <w:rsid w:val="00A76D09"/>
    <w:rsid w:val="00A8269D"/>
    <w:rsid w:val="00BD6536"/>
    <w:rsid w:val="00CC1DE2"/>
    <w:rsid w:val="00D60213"/>
    <w:rsid w:val="00DC080B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76D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76D09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A76D0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D09"/>
    <w:rPr>
      <w:rFonts w:ascii="Tahoma" w:eastAsia="Times New Roman" w:hAnsi="Tahoma" w:cs="Tahoma"/>
      <w:sz w:val="16"/>
      <w:szCs w:val="16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A76D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6D09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76D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76D09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A76D0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D09"/>
    <w:rPr>
      <w:rFonts w:ascii="Tahoma" w:eastAsia="Times New Roman" w:hAnsi="Tahoma" w:cs="Tahoma"/>
      <w:sz w:val="16"/>
      <w:szCs w:val="16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A76D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6D09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7</cp:revision>
  <cp:lastPrinted>2019-07-12T11:15:00Z</cp:lastPrinted>
  <dcterms:created xsi:type="dcterms:W3CDTF">2019-07-12T11:03:00Z</dcterms:created>
  <dcterms:modified xsi:type="dcterms:W3CDTF">2019-07-22T11:07:00Z</dcterms:modified>
</cp:coreProperties>
</file>